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010E" w14:textId="77777777" w:rsidR="00F93C0B" w:rsidRDefault="00D836BC" w:rsidP="00115F67">
      <w:pPr>
        <w:tabs>
          <w:tab w:val="left" w:pos="2753"/>
        </w:tabs>
        <w:ind w:left="-284"/>
        <w:jc w:val="center"/>
      </w:pPr>
      <w:r w:rsidRPr="00D836BC">
        <w:rPr>
          <w:noProof/>
          <w:lang w:eastAsia="fr-FR"/>
        </w:rPr>
        <w:drawing>
          <wp:inline distT="0" distB="0" distL="0" distR="0" wp14:anchorId="4AB66724" wp14:editId="529FB109">
            <wp:extent cx="1304721" cy="825236"/>
            <wp:effectExtent l="25400" t="0" r="0" b="0"/>
            <wp:docPr id="7" name="Image 0" descr="CNCPI-RVB_logo_400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CPI-RVB_logo_400pix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2131" cy="82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721">
        <w:rPr>
          <w:noProof/>
          <w:lang w:eastAsia="fr-FR"/>
        </w:rPr>
        <w:drawing>
          <wp:inline distT="0" distB="0" distL="0" distR="0" wp14:anchorId="535781C2" wp14:editId="5F19C0FF">
            <wp:extent cx="2105051" cy="768344"/>
            <wp:effectExtent l="0" t="0" r="3149" b="0"/>
            <wp:docPr id="1" name="Image 0" descr="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0834" cy="7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758EB" w14:textId="77777777" w:rsidR="00C35A61" w:rsidRDefault="00C35A61" w:rsidP="00C35A61">
      <w:pPr>
        <w:pStyle w:val="NormalWeb"/>
        <w:spacing w:before="53" w:beforeAutospacing="0" w:after="0" w:afterAutospacing="0"/>
        <w:jc w:val="center"/>
        <w:rPr>
          <w:rFonts w:ascii="Arial" w:eastAsia="Meiryo" w:hAnsi="Arial" w:cs="Meiryo"/>
          <w:color w:val="595959" w:themeColor="text1" w:themeTint="A6"/>
          <w:kern w:val="24"/>
          <w:sz w:val="28"/>
          <w:szCs w:val="22"/>
        </w:rPr>
      </w:pPr>
      <w:r w:rsidRPr="00CB5217">
        <w:rPr>
          <w:rFonts w:ascii="Arial" w:eastAsia="Meiryo" w:hAnsi="Arial" w:cs="Meiryo"/>
          <w:noProof/>
          <w:color w:val="595959" w:themeColor="text1" w:themeTint="A6"/>
          <w:kern w:val="24"/>
          <w:szCs w:val="22"/>
        </w:rPr>
        <w:drawing>
          <wp:inline distT="0" distB="0" distL="0" distR="0" wp14:anchorId="7A0DE873" wp14:editId="029B809D">
            <wp:extent cx="6120130" cy="57773"/>
            <wp:effectExtent l="0" t="0" r="0" b="0"/>
            <wp:docPr id="6" name="Image 4" descr="Trait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-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8E9D6" w14:textId="77777777" w:rsidR="00C17721" w:rsidRDefault="00C17721" w:rsidP="00C35A61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22A1ABD4" wp14:editId="2F499E9D">
            <wp:extent cx="6120130" cy="4651375"/>
            <wp:effectExtent l="25400" t="0" r="1270" b="0"/>
            <wp:docPr id="5" name="Image 4" descr="Illustration_590x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590x38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5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A98FB" w14:textId="72083F33" w:rsidR="00A02A3C" w:rsidRDefault="001025C5" w:rsidP="00115F67">
      <w:pPr>
        <w:pStyle w:val="NormalWeb"/>
        <w:spacing w:before="53" w:beforeAutospacing="0" w:after="0" w:afterAutospacing="0"/>
        <w:jc w:val="center"/>
        <w:rPr>
          <w:rFonts w:ascii="Arial" w:eastAsia="Meiryo" w:hAnsi="Arial" w:cs="Meiryo"/>
          <w:color w:val="778187"/>
          <w:kern w:val="24"/>
          <w:sz w:val="22"/>
          <w:szCs w:val="22"/>
        </w:rPr>
      </w:pPr>
      <w:r w:rsidRPr="00425C8F">
        <w:rPr>
          <w:rFonts w:ascii="Arial" w:eastAsia="Meiryo" w:hAnsi="Arial" w:cs="Meiryo"/>
          <w:color w:val="778187"/>
          <w:kern w:val="24"/>
          <w:sz w:val="22"/>
          <w:szCs w:val="22"/>
        </w:rPr>
        <w:t>L'objectif de cet atelier est de vous éclairer sur les pièges à éviter en matière de dépôt et de vous</w:t>
      </w:r>
    </w:p>
    <w:p w14:paraId="2356CB8F" w14:textId="416D88B4" w:rsidR="00A02A3C" w:rsidRDefault="001025C5" w:rsidP="00115F67">
      <w:pPr>
        <w:pStyle w:val="NormalWeb"/>
        <w:spacing w:before="53" w:beforeAutospacing="0" w:after="0" w:afterAutospacing="0"/>
        <w:jc w:val="center"/>
        <w:rPr>
          <w:rFonts w:ascii="Arial" w:eastAsia="Meiryo" w:hAnsi="Arial" w:cs="Meiryo"/>
          <w:color w:val="778187"/>
          <w:kern w:val="24"/>
          <w:sz w:val="22"/>
          <w:szCs w:val="22"/>
        </w:rPr>
      </w:pPr>
      <w:proofErr w:type="gramStart"/>
      <w:r w:rsidRPr="00425C8F">
        <w:rPr>
          <w:rFonts w:ascii="Arial" w:eastAsia="Meiryo" w:hAnsi="Arial" w:cs="Meiryo"/>
          <w:color w:val="778187"/>
          <w:kern w:val="24"/>
          <w:sz w:val="22"/>
          <w:szCs w:val="22"/>
        </w:rPr>
        <w:t>donner</w:t>
      </w:r>
      <w:proofErr w:type="gramEnd"/>
      <w:r w:rsidRPr="00425C8F">
        <w:rPr>
          <w:rFonts w:ascii="Arial" w:eastAsia="Meiryo" w:hAnsi="Arial" w:cs="Meiryo"/>
          <w:color w:val="778187"/>
          <w:kern w:val="24"/>
          <w:sz w:val="22"/>
          <w:szCs w:val="22"/>
        </w:rPr>
        <w:t xml:space="preserve"> les conseils pratiques </w:t>
      </w:r>
      <w:r w:rsidR="00C35A61" w:rsidRPr="00425C8F">
        <w:rPr>
          <w:rFonts w:ascii="Arial" w:eastAsia="Meiryo" w:hAnsi="Arial" w:cs="Meiryo"/>
          <w:color w:val="778187"/>
          <w:kern w:val="24"/>
          <w:sz w:val="22"/>
          <w:szCs w:val="22"/>
        </w:rPr>
        <w:t xml:space="preserve">pour que vous </w:t>
      </w:r>
      <w:r w:rsidRPr="00425C8F">
        <w:rPr>
          <w:rFonts w:ascii="Arial" w:eastAsia="Meiryo" w:hAnsi="Arial" w:cs="Meiryo"/>
          <w:color w:val="778187"/>
          <w:kern w:val="24"/>
          <w:sz w:val="22"/>
          <w:szCs w:val="22"/>
        </w:rPr>
        <w:t>puissiez tirer pleinement profit de la protection de vos</w:t>
      </w:r>
    </w:p>
    <w:p w14:paraId="3B685C30" w14:textId="53CBF4E1" w:rsidR="001025C5" w:rsidRPr="00425C8F" w:rsidRDefault="001025C5" w:rsidP="00115F67">
      <w:pPr>
        <w:pStyle w:val="NormalWeb"/>
        <w:spacing w:before="53" w:beforeAutospacing="0" w:after="0" w:afterAutospacing="0"/>
        <w:jc w:val="center"/>
        <w:rPr>
          <w:rFonts w:ascii="Arial" w:eastAsia="Meiryo" w:hAnsi="Arial" w:cs="Meiryo"/>
          <w:color w:val="778187"/>
          <w:kern w:val="24"/>
          <w:sz w:val="22"/>
          <w:szCs w:val="22"/>
        </w:rPr>
      </w:pPr>
      <w:proofErr w:type="gramStart"/>
      <w:r w:rsidRPr="00425C8F">
        <w:rPr>
          <w:rFonts w:ascii="Arial" w:eastAsia="Meiryo" w:hAnsi="Arial" w:cs="Meiryo"/>
          <w:color w:val="778187"/>
          <w:kern w:val="24"/>
          <w:sz w:val="22"/>
          <w:szCs w:val="22"/>
        </w:rPr>
        <w:t>marques</w:t>
      </w:r>
      <w:proofErr w:type="gramEnd"/>
      <w:r w:rsidR="00F758C6">
        <w:rPr>
          <w:rFonts w:ascii="Arial" w:eastAsia="Meiryo" w:hAnsi="Arial" w:cs="Meiryo"/>
          <w:color w:val="778187"/>
          <w:kern w:val="24"/>
          <w:sz w:val="22"/>
          <w:szCs w:val="22"/>
        </w:rPr>
        <w:t xml:space="preserve"> en France et à l’étranger tant sur le signe que sur le libellé</w:t>
      </w:r>
      <w:r w:rsidRPr="00425C8F">
        <w:rPr>
          <w:rFonts w:ascii="Arial" w:eastAsia="Meiryo" w:hAnsi="Arial" w:cs="Meiryo"/>
          <w:color w:val="778187"/>
          <w:kern w:val="24"/>
          <w:sz w:val="22"/>
          <w:szCs w:val="22"/>
        </w:rPr>
        <w:t>.</w:t>
      </w:r>
    </w:p>
    <w:p w14:paraId="2DA578ED" w14:textId="77777777" w:rsidR="00606FEF" w:rsidRPr="00425C8F" w:rsidRDefault="00606FEF" w:rsidP="00115F67">
      <w:pPr>
        <w:spacing w:after="0"/>
        <w:jc w:val="center"/>
      </w:pPr>
    </w:p>
    <w:p w14:paraId="401CED9F" w14:textId="77777777" w:rsidR="001025C5" w:rsidRDefault="001025C5" w:rsidP="00606FEF">
      <w:pPr>
        <w:tabs>
          <w:tab w:val="left" w:pos="10398"/>
          <w:tab w:val="center" w:pos="13553"/>
        </w:tabs>
        <w:jc w:val="center"/>
        <w:rPr>
          <w:rFonts w:ascii="Arial" w:eastAsia="Meiryo" w:hAnsi="Arial" w:cs="Meiryo"/>
          <w:b/>
          <w:bCs/>
          <w:color w:val="778187"/>
          <w:kern w:val="24"/>
          <w:sz w:val="28"/>
        </w:rPr>
      </w:pPr>
    </w:p>
    <w:p w14:paraId="30D4B837" w14:textId="53DBD5BB" w:rsidR="00606FEF" w:rsidRPr="00D836BC" w:rsidRDefault="00606FEF" w:rsidP="00606FEF">
      <w:pPr>
        <w:tabs>
          <w:tab w:val="left" w:pos="10398"/>
          <w:tab w:val="center" w:pos="13553"/>
        </w:tabs>
        <w:jc w:val="center"/>
        <w:rPr>
          <w:rFonts w:ascii="Arial" w:hAnsi="Arial"/>
          <w:color w:val="BF0B86"/>
          <w:sz w:val="28"/>
        </w:rPr>
      </w:pPr>
      <w:r w:rsidRPr="00CB6248">
        <w:rPr>
          <w:rFonts w:ascii="Arial" w:eastAsia="Meiryo" w:hAnsi="Arial" w:cs="Meiryo"/>
          <w:b/>
          <w:bCs/>
          <w:color w:val="778187"/>
          <w:kern w:val="24"/>
          <w:sz w:val="28"/>
        </w:rPr>
        <w:t>INSCRIVEZ-VOUS</w:t>
      </w:r>
      <w:r w:rsidR="00F758C6">
        <w:rPr>
          <w:rFonts w:ascii="Arial" w:eastAsia="Meiryo" w:hAnsi="Arial" w:cs="Meiryo"/>
          <w:b/>
          <w:bCs/>
          <w:color w:val="778187"/>
          <w:kern w:val="24"/>
          <w:sz w:val="28"/>
        </w:rPr>
        <w:t xml:space="preserve"> </w:t>
      </w:r>
      <w:r w:rsidR="00F758C6" w:rsidRPr="00F758C6">
        <w:rPr>
          <w:rFonts w:ascii="Arial" w:eastAsia="Meiryo" w:hAnsi="Arial" w:cs="Meiryo"/>
          <w:b/>
          <w:bCs/>
          <w:color w:val="A70084"/>
          <w:kern w:val="24"/>
          <w:sz w:val="28"/>
        </w:rPr>
        <w:t>GRATUITEMENT</w:t>
      </w:r>
      <w:r w:rsidRPr="00CB6248">
        <w:rPr>
          <w:rFonts w:ascii="Arial" w:eastAsia="Meiryo" w:hAnsi="Arial" w:cs="Meiryo"/>
          <w:b/>
          <w:bCs/>
          <w:color w:val="778187"/>
          <w:kern w:val="24"/>
          <w:sz w:val="28"/>
        </w:rPr>
        <w:t xml:space="preserve"> </w:t>
      </w:r>
      <w:r w:rsidRPr="00CB6248">
        <w:rPr>
          <w:rFonts w:ascii="Arial" w:eastAsia="Meiryo" w:hAnsi="Arial" w:cs="Meiryo"/>
          <w:color w:val="778187"/>
          <w:kern w:val="24"/>
          <w:sz w:val="28"/>
        </w:rPr>
        <w:t>en</w:t>
      </w:r>
      <w:r w:rsidRPr="00D836BC">
        <w:rPr>
          <w:rFonts w:ascii="Arial" w:eastAsia="Meiryo" w:hAnsi="Arial" w:cs="Meiryo"/>
          <w:color w:val="595959" w:themeColor="text1" w:themeTint="A6"/>
          <w:kern w:val="24"/>
          <w:sz w:val="28"/>
        </w:rPr>
        <w:t xml:space="preserve"> </w:t>
      </w:r>
      <w:hyperlink r:id="rId12" w:history="1">
        <w:r w:rsidR="00F758C6">
          <w:rPr>
            <w:rStyle w:val="Lienhypertexte"/>
            <w:rFonts w:ascii="Arial" w:eastAsia="Meiryo" w:hAnsi="Arial" w:cs="Meiryo"/>
            <w:color w:val="B5047C"/>
            <w:kern w:val="24"/>
            <w:sz w:val="28"/>
          </w:rPr>
          <w:t>cliquant ic</w:t>
        </w:r>
        <w:r w:rsidRPr="009B2352">
          <w:rPr>
            <w:rStyle w:val="Lienhypertexte"/>
            <w:rFonts w:ascii="Arial" w:eastAsia="Meiryo" w:hAnsi="Arial" w:cs="Meiryo"/>
            <w:color w:val="B5047C"/>
            <w:kern w:val="24"/>
            <w:sz w:val="28"/>
          </w:rPr>
          <w:t>i</w:t>
        </w:r>
      </w:hyperlink>
    </w:p>
    <w:p w14:paraId="6BABEC72" w14:textId="77777777" w:rsidR="00606FEF" w:rsidRDefault="00606FEF" w:rsidP="00606FEF">
      <w:pPr>
        <w:pStyle w:val="NormalWeb"/>
        <w:spacing w:before="53" w:beforeAutospacing="0" w:after="0" w:afterAutospacing="0"/>
        <w:jc w:val="center"/>
        <w:rPr>
          <w:rFonts w:ascii="Arial" w:eastAsia="Meiryo" w:hAnsi="Arial" w:cs="Meiryo"/>
          <w:color w:val="595959" w:themeColor="text1" w:themeTint="A6"/>
          <w:kern w:val="24"/>
          <w:sz w:val="28"/>
          <w:szCs w:val="22"/>
        </w:rPr>
      </w:pPr>
      <w:r w:rsidRPr="00CB5217">
        <w:rPr>
          <w:rFonts w:ascii="Arial" w:eastAsia="Meiryo" w:hAnsi="Arial" w:cs="Meiryo"/>
          <w:noProof/>
          <w:color w:val="595959" w:themeColor="text1" w:themeTint="A6"/>
          <w:kern w:val="24"/>
          <w:szCs w:val="22"/>
        </w:rPr>
        <w:drawing>
          <wp:inline distT="0" distB="0" distL="0" distR="0" wp14:anchorId="3656B92A" wp14:editId="380A48B7">
            <wp:extent cx="6120130" cy="57773"/>
            <wp:effectExtent l="0" t="0" r="0" b="0"/>
            <wp:docPr id="24" name="Image 4" descr="Trait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-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AC2C8" w14:textId="77777777" w:rsidR="00606FEF" w:rsidRDefault="00606FEF" w:rsidP="00606FEF">
      <w:pPr>
        <w:pStyle w:val="NormalWeb"/>
        <w:spacing w:before="53" w:beforeAutospacing="0" w:after="0" w:afterAutospacing="0"/>
        <w:jc w:val="center"/>
        <w:rPr>
          <w:rFonts w:ascii="Arial" w:eastAsia="Meiryo" w:hAnsi="Arial" w:cs="Meiryo"/>
          <w:color w:val="778187"/>
          <w:kern w:val="24"/>
          <w:szCs w:val="22"/>
        </w:rPr>
      </w:pPr>
    </w:p>
    <w:p w14:paraId="752F45C0" w14:textId="6CBBAE77" w:rsidR="00606FEF" w:rsidRDefault="00606FEF" w:rsidP="00606FEF">
      <w:pPr>
        <w:pStyle w:val="NormalWeb"/>
        <w:spacing w:before="53" w:beforeAutospacing="0" w:after="0" w:afterAutospacing="0"/>
        <w:jc w:val="center"/>
        <w:rPr>
          <w:rFonts w:ascii="Arial" w:eastAsia="Meiryo" w:hAnsi="Arial" w:cs="Meiryo"/>
          <w:color w:val="778187"/>
          <w:kern w:val="24"/>
          <w:szCs w:val="22"/>
        </w:rPr>
      </w:pPr>
      <w:r w:rsidRPr="00CB6248">
        <w:rPr>
          <w:rFonts w:ascii="Arial" w:eastAsia="Meiryo" w:hAnsi="Arial" w:cs="Meiryo"/>
          <w:color w:val="778187"/>
          <w:kern w:val="24"/>
          <w:szCs w:val="22"/>
        </w:rPr>
        <w:t>Cette manifestation se tiendra en particulier à :</w:t>
      </w:r>
    </w:p>
    <w:p w14:paraId="3193C173" w14:textId="77777777" w:rsidR="00606FEF" w:rsidRDefault="00606FEF" w:rsidP="00606FEF">
      <w:pPr>
        <w:pStyle w:val="NormalWeb"/>
        <w:spacing w:before="53" w:beforeAutospacing="0" w:after="0" w:afterAutospacing="0"/>
        <w:jc w:val="center"/>
        <w:rPr>
          <w:rFonts w:ascii="Arial" w:eastAsia="Meiryo" w:hAnsi="Arial" w:cs="Meiryo"/>
          <w:color w:val="778187"/>
          <w:kern w:val="24"/>
          <w:szCs w:val="22"/>
        </w:rPr>
      </w:pPr>
    </w:p>
    <w:p w14:paraId="440B7705" w14:textId="78B78185" w:rsidR="00D0383E" w:rsidRDefault="00C17721" w:rsidP="00F803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bCs/>
          <w:color w:val="B5047C"/>
          <w:sz w:val="24"/>
          <w:szCs w:val="24"/>
        </w:rPr>
      </w:pP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Amiens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Blois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Bordeaux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Créteil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Lille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Lyon, </w:t>
      </w:r>
    </w:p>
    <w:p w14:paraId="22AA8B8E" w14:textId="0FE33246" w:rsidR="00D0383E" w:rsidRDefault="00C17721" w:rsidP="00F803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bCs/>
          <w:color w:val="B5047C"/>
          <w:sz w:val="24"/>
          <w:szCs w:val="24"/>
        </w:rPr>
      </w:pP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Marseille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Metz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Montpellier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Nantes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Niort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Paris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bookmarkStart w:id="0" w:name="_GoBack"/>
      <w:bookmarkEnd w:id="0"/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Rennes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</w:p>
    <w:p w14:paraId="0D633F08" w14:textId="06E0C0A1" w:rsidR="00606FEF" w:rsidRPr="00EA1A0A" w:rsidRDefault="00C17721" w:rsidP="00F803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bCs/>
          <w:color w:val="B5047C"/>
          <w:sz w:val="24"/>
          <w:szCs w:val="24"/>
        </w:rPr>
      </w:pP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Rouen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="00A02A3C">
        <w:rPr>
          <w:rFonts w:ascii="Arial" w:hAnsi="Arial" w:cs="Verdana"/>
          <w:b/>
          <w:bCs/>
          <w:color w:val="B5047C"/>
          <w:sz w:val="24"/>
          <w:szCs w:val="24"/>
        </w:rPr>
        <w:t xml:space="preserve">Saint Brieuc,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Sophia Antipolis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Pr="00C17721">
        <w:rPr>
          <w:rFonts w:ascii="Arial" w:hAnsi="Arial" w:cs="Verdana"/>
          <w:b/>
          <w:bCs/>
          <w:color w:val="B5047C"/>
          <w:sz w:val="24"/>
          <w:szCs w:val="24"/>
        </w:rPr>
        <w:t>Strasbourg</w:t>
      </w:r>
      <w:r w:rsidR="00F803ED">
        <w:rPr>
          <w:rFonts w:ascii="Arial" w:hAnsi="Arial" w:cs="Verdana"/>
          <w:b/>
          <w:bCs/>
          <w:color w:val="B5047C"/>
          <w:sz w:val="24"/>
          <w:szCs w:val="24"/>
        </w:rPr>
        <w:t xml:space="preserve">, </w:t>
      </w:r>
      <w:r w:rsidR="00606FEF" w:rsidRPr="00EA1A0A">
        <w:rPr>
          <w:rFonts w:ascii="Arial" w:hAnsi="Arial" w:cs="Verdana"/>
          <w:b/>
          <w:bCs/>
          <w:color w:val="B5047C"/>
          <w:sz w:val="24"/>
          <w:szCs w:val="24"/>
        </w:rPr>
        <w:t>Toulouse</w:t>
      </w:r>
    </w:p>
    <w:p w14:paraId="3375DFC9" w14:textId="77777777" w:rsidR="00606FEF" w:rsidRDefault="00606FEF" w:rsidP="00606FEF">
      <w:pPr>
        <w:jc w:val="center"/>
        <w:rPr>
          <w:rFonts w:ascii="Arial" w:hAnsi="Arial"/>
          <w:color w:val="778187"/>
          <w:sz w:val="20"/>
        </w:rPr>
      </w:pPr>
      <w:r w:rsidRPr="00CB5217">
        <w:rPr>
          <w:rFonts w:ascii="Arial" w:hAnsi="Arial"/>
          <w:noProof/>
          <w:color w:val="778187"/>
          <w:sz w:val="24"/>
          <w:lang w:eastAsia="fr-FR"/>
        </w:rPr>
        <w:drawing>
          <wp:inline distT="0" distB="0" distL="0" distR="0" wp14:anchorId="7D9460C1" wp14:editId="4050C8DF">
            <wp:extent cx="6120130" cy="57773"/>
            <wp:effectExtent l="0" t="0" r="0" b="0"/>
            <wp:docPr id="25" name="Image 4" descr="Trait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t-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B221" w14:textId="78EE7332" w:rsidR="008D733B" w:rsidRPr="00D836BC" w:rsidRDefault="00606FEF" w:rsidP="00F803ED">
      <w:pPr>
        <w:jc w:val="center"/>
        <w:rPr>
          <w:rFonts w:ascii="Arial" w:hAnsi="Arial"/>
          <w:color w:val="595959" w:themeColor="text1" w:themeTint="A6"/>
          <w:sz w:val="20"/>
        </w:rPr>
      </w:pPr>
      <w:r w:rsidRPr="00CB6248">
        <w:rPr>
          <w:rFonts w:ascii="Arial" w:hAnsi="Arial"/>
          <w:color w:val="778187"/>
          <w:sz w:val="20"/>
        </w:rPr>
        <w:t xml:space="preserve">Si vous souhaitez vous désinscrire, merci de cliquer </w:t>
      </w:r>
      <w:hyperlink r:id="rId13" w:history="1">
        <w:r w:rsidRPr="00CB6248">
          <w:rPr>
            <w:rStyle w:val="Lienhypertexte"/>
            <w:rFonts w:ascii="Arial" w:hAnsi="Arial"/>
            <w:color w:val="B5047C"/>
            <w:sz w:val="20"/>
          </w:rPr>
          <w:t>ici</w:t>
        </w:r>
      </w:hyperlink>
    </w:p>
    <w:sectPr w:rsidR="008D733B" w:rsidRPr="00D836BC" w:rsidSect="00F803ED">
      <w:footerReference w:type="default" r:id="rId14"/>
      <w:pgSz w:w="11906" w:h="16838"/>
      <w:pgMar w:top="641" w:right="1134" w:bottom="709" w:left="1134" w:header="284" w:footer="4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85510E" w15:done="0"/>
  <w15:commentEx w15:paraId="328369AB" w15:done="0"/>
  <w15:commentEx w15:paraId="767987F4" w15:done="0"/>
  <w15:commentEx w15:paraId="2F619C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0519" w14:textId="77777777" w:rsidR="00115F67" w:rsidRDefault="00115F67" w:rsidP="008D733B">
      <w:pPr>
        <w:spacing w:after="0" w:line="240" w:lineRule="auto"/>
      </w:pPr>
      <w:r>
        <w:separator/>
      </w:r>
    </w:p>
  </w:endnote>
  <w:endnote w:type="continuationSeparator" w:id="0">
    <w:p w14:paraId="5B6E79C4" w14:textId="77777777" w:rsidR="00115F67" w:rsidRDefault="00115F67" w:rsidP="008D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36FA" w14:textId="77777777" w:rsidR="00115F67" w:rsidRDefault="00115F67" w:rsidP="007927BA">
    <w:pPr>
      <w:pStyle w:val="Pieddepage"/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E3807" w14:textId="77777777" w:rsidR="00115F67" w:rsidRDefault="00115F67" w:rsidP="008D733B">
      <w:pPr>
        <w:spacing w:after="0" w:line="240" w:lineRule="auto"/>
      </w:pPr>
      <w:r>
        <w:separator/>
      </w:r>
    </w:p>
  </w:footnote>
  <w:footnote w:type="continuationSeparator" w:id="0">
    <w:p w14:paraId="0E8EDAAD" w14:textId="77777777" w:rsidR="00115F67" w:rsidRDefault="00115F67" w:rsidP="008D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668D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C21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5242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484F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3A48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02C6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04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D2B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632A2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E82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D0CF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éline PIRES">
    <w15:presenceInfo w15:providerId="Windows Live" w15:userId="cf42ec09f98e72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query w:val="SELECT * FROM `Feuil1$` "/>
    <w:destination w:val="email"/>
    <w:addressFieldName w:val="MAIL"/>
    <w:mailSubject w:val="TEST ENVOI WS"/>
    <w:mailAsAttachment/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F"/>
    <w:rsid w:val="00075234"/>
    <w:rsid w:val="000F7C70"/>
    <w:rsid w:val="001025C5"/>
    <w:rsid w:val="00115F67"/>
    <w:rsid w:val="0017256A"/>
    <w:rsid w:val="0017369C"/>
    <w:rsid w:val="001743DD"/>
    <w:rsid w:val="001C58F0"/>
    <w:rsid w:val="001C7AEF"/>
    <w:rsid w:val="001F73E9"/>
    <w:rsid w:val="00221697"/>
    <w:rsid w:val="00226017"/>
    <w:rsid w:val="002801C8"/>
    <w:rsid w:val="002B6CFF"/>
    <w:rsid w:val="002D7546"/>
    <w:rsid w:val="002E7142"/>
    <w:rsid w:val="004061A6"/>
    <w:rsid w:val="00425C8F"/>
    <w:rsid w:val="00505D40"/>
    <w:rsid w:val="00515CEB"/>
    <w:rsid w:val="00525EA9"/>
    <w:rsid w:val="00562705"/>
    <w:rsid w:val="00564EF4"/>
    <w:rsid w:val="006037EB"/>
    <w:rsid w:val="00606FEF"/>
    <w:rsid w:val="00637C06"/>
    <w:rsid w:val="00673D31"/>
    <w:rsid w:val="006D2F40"/>
    <w:rsid w:val="00711312"/>
    <w:rsid w:val="00736AC1"/>
    <w:rsid w:val="00741A23"/>
    <w:rsid w:val="007473B3"/>
    <w:rsid w:val="007474A8"/>
    <w:rsid w:val="0078068E"/>
    <w:rsid w:val="007927BA"/>
    <w:rsid w:val="007F1796"/>
    <w:rsid w:val="0088238E"/>
    <w:rsid w:val="008C58CC"/>
    <w:rsid w:val="008D733B"/>
    <w:rsid w:val="009269A7"/>
    <w:rsid w:val="00970435"/>
    <w:rsid w:val="0099459E"/>
    <w:rsid w:val="009B2352"/>
    <w:rsid w:val="00A02A3C"/>
    <w:rsid w:val="00A04432"/>
    <w:rsid w:val="00A07DC8"/>
    <w:rsid w:val="00BB201F"/>
    <w:rsid w:val="00BE4865"/>
    <w:rsid w:val="00C127D0"/>
    <w:rsid w:val="00C17721"/>
    <w:rsid w:val="00C35A61"/>
    <w:rsid w:val="00C53DF6"/>
    <w:rsid w:val="00C729E5"/>
    <w:rsid w:val="00C960AC"/>
    <w:rsid w:val="00CB6248"/>
    <w:rsid w:val="00CC5E73"/>
    <w:rsid w:val="00CD3192"/>
    <w:rsid w:val="00D0383E"/>
    <w:rsid w:val="00D14F7C"/>
    <w:rsid w:val="00D836BC"/>
    <w:rsid w:val="00DA29DB"/>
    <w:rsid w:val="00DB1794"/>
    <w:rsid w:val="00DF290D"/>
    <w:rsid w:val="00E11579"/>
    <w:rsid w:val="00E36DA8"/>
    <w:rsid w:val="00E81FA2"/>
    <w:rsid w:val="00EA1A0A"/>
    <w:rsid w:val="00EB7794"/>
    <w:rsid w:val="00EC3C10"/>
    <w:rsid w:val="00F758C6"/>
    <w:rsid w:val="00F77269"/>
    <w:rsid w:val="00F803ED"/>
    <w:rsid w:val="00F93C0B"/>
    <w:rsid w:val="00FA0FFC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27D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3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31E"/>
  </w:style>
  <w:style w:type="paragraph" w:styleId="Pieddepage">
    <w:name w:val="footer"/>
    <w:basedOn w:val="Normal"/>
    <w:link w:val="PieddepageCar"/>
    <w:uiPriority w:val="99"/>
    <w:unhideWhenUsed/>
    <w:rsid w:val="009D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31E"/>
  </w:style>
  <w:style w:type="paragraph" w:styleId="NormalWeb">
    <w:name w:val="Normal (Web)"/>
    <w:basedOn w:val="Normal"/>
    <w:uiPriority w:val="99"/>
    <w:semiHidden/>
    <w:unhideWhenUsed/>
    <w:rsid w:val="008969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30FF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4061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A0F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F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F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F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F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3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31E"/>
  </w:style>
  <w:style w:type="paragraph" w:styleId="Pieddepage">
    <w:name w:val="footer"/>
    <w:basedOn w:val="Normal"/>
    <w:link w:val="PieddepageCar"/>
    <w:uiPriority w:val="99"/>
    <w:unhideWhenUsed/>
    <w:rsid w:val="009D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31E"/>
  </w:style>
  <w:style w:type="paragraph" w:styleId="NormalWeb">
    <w:name w:val="Normal (Web)"/>
    <w:basedOn w:val="Normal"/>
    <w:uiPriority w:val="99"/>
    <w:semiHidden/>
    <w:unhideWhenUsed/>
    <w:rsid w:val="008969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E30FF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4061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A0F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F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F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F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ncpi.fr/iaa144-44-DESINCRIPTION-de-la-liste-de-diffusion-CNCPI.htm?level=1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ncpi.fr/age148-48-12-mai-2016---CNCPI---Atelier-Workshop-Petit-dejeuner-Marques-2016-comment-bien-deposer-sa-marque.htm?level2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Floppy Floppa</dc:creator>
  <cp:lastModifiedBy>CNCPI.Caroline.Sennedot</cp:lastModifiedBy>
  <cp:revision>8</cp:revision>
  <cp:lastPrinted>2016-03-17T13:13:00Z</cp:lastPrinted>
  <dcterms:created xsi:type="dcterms:W3CDTF">2016-03-17T13:18:00Z</dcterms:created>
  <dcterms:modified xsi:type="dcterms:W3CDTF">2016-04-05T14:05:00Z</dcterms:modified>
</cp:coreProperties>
</file>